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Test </w:t>
      </w:r>
      <w:r>
        <w:rPr>
          <w:rFonts w:ascii="Arial" w:hAnsi="Arial" w:cs="Arial"/>
          <w:b/>
          <w:sz w:val="22"/>
          <w:szCs w:val="22"/>
        </w:rPr>
        <w:t>Matei Cap</w:t>
      </w:r>
      <w:r>
        <w:rPr>
          <w:rFonts w:ascii="Arial" w:hAnsi="Arial" w:cs="Arial"/>
          <w:b/>
          <w:sz w:val="22"/>
          <w:szCs w:val="22"/>
          <w:lang w:val="en-US"/>
        </w:rPr>
        <w:t>itolul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10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Puneti A (adevarat) sau F (fals) in dreptul urmatoarelor afirmatii: 2p x 5= 10p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Iacov era fiul lui Alfeu.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Isus le-a zis ucenicilor sa se fereasca de cine este vrednic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“Cine ma primeste pe mine, nu primeste pe Cel ce M-a trimis pe Mine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Toma era ucenicul Lui Isus.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Omul va avea vrajmasi chiar pe cei din casa lui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Incercuiti litera corespunzatoare raspunsului corect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3p x 5= 15p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Simion mai era zis si: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Tadeu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Matei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Petru  </w:t>
      </w:r>
      <w:r>
        <w:rPr>
          <w:rFonts w:ascii="Arial" w:hAnsi="Arial" w:cs="Arial"/>
          <w:sz w:val="22"/>
          <w:szCs w:val="22"/>
        </w:rPr>
        <w:tab/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Dumnezeu a dat invataturi ucenicilor, apoi i-a trimis la oile pierdute ale casei lui Israel. In orice casa intrau, raportarea lor la cei din casa era sa: Matei 10:12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le ureze de bine   </w:t>
      </w:r>
      <w:r>
        <w:rPr>
          <w:rFonts w:ascii="Arial" w:hAnsi="Arial" w:cs="Arial"/>
          <w:sz w:val="22"/>
          <w:szCs w:val="22"/>
        </w:rPr>
        <w:tab/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b.le rosteasca binecuvantari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le aduca vestea cea buna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Isus a zis ucenicilor sa propovaduiasca “Imparatia cerurilor este aproape”. Cand trebuiau sa propovaduiasca asta? Cand ucenicii erau…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a.in sinagogi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in temple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c.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 drum</w:t>
      </w:r>
      <w:r>
        <w:rPr>
          <w:rFonts w:ascii="Arial" w:hAnsi="Arial" w:cs="Arial"/>
          <w:sz w:val="22"/>
          <w:szCs w:val="22"/>
        </w:rPr>
        <w:tab/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Cate vrabii se vindeau la un ban?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1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c. 6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Ce le-a zis Isus ucenicilor sa nu ia cu ei pentru drum?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animale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aur si argint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paine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Faceti asocierile dintre cele doua coloane: 1p x 5 =5p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ucenicii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Iacov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Petru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vamesul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Levi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fratele lui Andrei  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Tadeu   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fratele lui Ioan  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doisprezece  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  <w:r>
        <w:rPr>
          <w:rFonts w:ascii="Arial" w:hAnsi="Arial" w:cs="Arial"/>
          <w:sz w:val="22"/>
          <w:szCs w:val="22"/>
        </w:rPr>
        <w:t xml:space="preserve">E. Matei  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Raspundeti la intrebari: 4p x 5 = 20p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 ce le-a spus Isus ucenicilor sa se fereasca de oameni?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 ce le-a dat Isus putere?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Din ce pricina vor fi ucenicii dusi in fata dregatorilor si inaintea martorilor ca sa slujeasca ca marturie inaintea lor si inaintea neamurilor?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Ce a facut Iuda Iscarioteanul?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Isus le-a spus ucenicilor ca sunt mai de pret decat…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Incercuiti raspunsurile corecte, poate fii un raspuns corect, 2, 3 sau niciunul: 5p x 3 = 15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Pe langa faptul ca ucenicii trebuiau sa propovaduiasca despre imparatia cerurilor, ce mai trebuiau sa faca pe drum?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sa vindece bolnavii, sa scoata dracii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sa invieze mortii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sa curete pe leprosi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Cine va da de baut un pahar de apa rece unuia dintre acesti micuti, in numele unui ucenic…: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isi va pierde rasplata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 isi va pierde rasplata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va primi rasplata unui om neprihanit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Cine iubeste pe mama sau pe tata mai mult decat pe Domnul: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este vrednic de Domnul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isi va pastra viata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nu va fi mantuit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sz w:val="22"/>
          <w:szCs w:val="22"/>
        </w:rPr>
      </w:pPr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</Pages>
  <Words>397</Words>
  <Characters>2266</Characters>
  <Lines>18</Lines>
  <Paragraphs>5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2015-12-29T16:01:00Z</dcterms:created>
  <dc:creator>Gherghel</dc:creator>
  <cp:lastModifiedBy>Larisa</cp:lastModifiedBy>
  <dcterms:modified xsi:type="dcterms:W3CDTF">2016-01-10T13:23:04Z</dcterms:modified>
  <dc:title>Test Matei Capitolul 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